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9983E4" w14:textId="3491F919" w:rsidR="0079570C" w:rsidRPr="004B3C24" w:rsidRDefault="00474E8F" w:rsidP="00474E8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B3C24">
        <w:rPr>
          <w:rFonts w:ascii="Times New Roman" w:hAnsi="Times New Roman" w:cs="Times New Roman"/>
          <w:b/>
          <w:bCs/>
          <w:sz w:val="24"/>
          <w:szCs w:val="24"/>
        </w:rPr>
        <w:t xml:space="preserve">ŠAKIŲ RAJONO SAVIVALDYBĖS </w:t>
      </w:r>
      <w:r w:rsidR="002C4C51" w:rsidRPr="004B3C24">
        <w:rPr>
          <w:rFonts w:ascii="Times New Roman" w:hAnsi="Times New Roman" w:cs="Times New Roman"/>
          <w:b/>
          <w:bCs/>
          <w:sz w:val="24"/>
          <w:szCs w:val="24"/>
        </w:rPr>
        <w:t>KONTROLĖS</w:t>
      </w:r>
      <w:r w:rsidR="00C20FF6" w:rsidRPr="004B3C24">
        <w:rPr>
          <w:rFonts w:ascii="Times New Roman" w:hAnsi="Times New Roman" w:cs="Times New Roman"/>
          <w:b/>
          <w:bCs/>
          <w:sz w:val="24"/>
          <w:szCs w:val="24"/>
        </w:rPr>
        <w:t xml:space="preserve"> IR AUDITO TARNYBA</w:t>
      </w:r>
    </w:p>
    <w:p w14:paraId="068E3183" w14:textId="77777777" w:rsidR="00474E8F" w:rsidRPr="004B3C24" w:rsidRDefault="00474E8F" w:rsidP="00474E8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38AFD55" w14:textId="54E515E9" w:rsidR="00474E8F" w:rsidRPr="004B3C24" w:rsidRDefault="00474E8F" w:rsidP="00474E8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B3C24">
        <w:rPr>
          <w:rFonts w:ascii="Times New Roman" w:hAnsi="Times New Roman" w:cs="Times New Roman"/>
          <w:b/>
          <w:bCs/>
          <w:sz w:val="24"/>
          <w:szCs w:val="24"/>
        </w:rPr>
        <w:t>AIŠKINAMASIS RAŠTAS</w:t>
      </w:r>
    </w:p>
    <w:p w14:paraId="07D02220" w14:textId="3329FE76" w:rsidR="00474E8F" w:rsidRPr="004B3C24" w:rsidRDefault="00474E8F" w:rsidP="00474E8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B3C24">
        <w:rPr>
          <w:rFonts w:ascii="Times New Roman" w:hAnsi="Times New Roman" w:cs="Times New Roman"/>
          <w:b/>
          <w:bCs/>
          <w:sz w:val="24"/>
          <w:szCs w:val="24"/>
        </w:rPr>
        <w:t>PRIE 202</w:t>
      </w:r>
      <w:r w:rsidR="0057581E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4B3C24">
        <w:rPr>
          <w:rFonts w:ascii="Times New Roman" w:hAnsi="Times New Roman" w:cs="Times New Roman"/>
          <w:b/>
          <w:bCs/>
          <w:sz w:val="24"/>
          <w:szCs w:val="24"/>
        </w:rPr>
        <w:t xml:space="preserve"> I KETVIRČIO BIUDŽETO VYKDYMO ATASKAITŲ RINKINIO</w:t>
      </w:r>
    </w:p>
    <w:p w14:paraId="1FC0A898" w14:textId="77777777" w:rsidR="00474E8F" w:rsidRDefault="00474E8F">
      <w:pPr>
        <w:rPr>
          <w:rFonts w:ascii="Times New Roman" w:hAnsi="Times New Roman" w:cs="Times New Roman"/>
          <w:b/>
          <w:bCs/>
          <w:sz w:val="32"/>
          <w:szCs w:val="32"/>
        </w:rPr>
      </w:pPr>
    </w:p>
    <w:p w14:paraId="77B20998" w14:textId="50258FA6" w:rsidR="00474E8F" w:rsidRDefault="00474E8F" w:rsidP="0073097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Šakių rajono savivaldybės </w:t>
      </w:r>
      <w:r w:rsidR="00C20FF6">
        <w:rPr>
          <w:rFonts w:ascii="Times New Roman" w:hAnsi="Times New Roman" w:cs="Times New Roman"/>
          <w:sz w:val="24"/>
          <w:szCs w:val="24"/>
        </w:rPr>
        <w:t>kontrolės ir audito tarnyba</w:t>
      </w:r>
      <w:r>
        <w:rPr>
          <w:rFonts w:ascii="Times New Roman" w:hAnsi="Times New Roman" w:cs="Times New Roman"/>
          <w:sz w:val="24"/>
          <w:szCs w:val="24"/>
        </w:rPr>
        <w:t xml:space="preserve"> (toliau – </w:t>
      </w:r>
      <w:r w:rsidR="00C20FF6">
        <w:rPr>
          <w:rFonts w:ascii="Times New Roman" w:hAnsi="Times New Roman" w:cs="Times New Roman"/>
          <w:sz w:val="24"/>
          <w:szCs w:val="24"/>
        </w:rPr>
        <w:t>tarnyba</w:t>
      </w:r>
      <w:r>
        <w:rPr>
          <w:rFonts w:ascii="Times New Roman" w:hAnsi="Times New Roman" w:cs="Times New Roman"/>
          <w:sz w:val="24"/>
          <w:szCs w:val="24"/>
        </w:rPr>
        <w:t xml:space="preserve">) yra biudžetinė įstaiga, įstaigos kodas </w:t>
      </w:r>
      <w:r w:rsidR="00C20FF6">
        <w:rPr>
          <w:rFonts w:ascii="Times New Roman" w:hAnsi="Times New Roman" w:cs="Times New Roman"/>
          <w:sz w:val="24"/>
          <w:szCs w:val="24"/>
        </w:rPr>
        <w:t>188724043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C20FF6">
        <w:rPr>
          <w:rFonts w:ascii="Times New Roman" w:hAnsi="Times New Roman" w:cs="Times New Roman"/>
          <w:sz w:val="24"/>
          <w:szCs w:val="24"/>
        </w:rPr>
        <w:t>Tarnybos</w:t>
      </w:r>
      <w:r>
        <w:rPr>
          <w:rFonts w:ascii="Times New Roman" w:hAnsi="Times New Roman" w:cs="Times New Roman"/>
          <w:sz w:val="24"/>
          <w:szCs w:val="24"/>
        </w:rPr>
        <w:t xml:space="preserve"> buveinės adresas: Bažnyčios 4, Šakiai.</w:t>
      </w:r>
    </w:p>
    <w:p w14:paraId="6A143165" w14:textId="2A8CAECC" w:rsidR="00474E8F" w:rsidRDefault="00474E8F" w:rsidP="0073097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C20FF6">
        <w:rPr>
          <w:rFonts w:ascii="Times New Roman" w:hAnsi="Times New Roman" w:cs="Times New Roman"/>
          <w:sz w:val="24"/>
          <w:szCs w:val="24"/>
        </w:rPr>
        <w:t>Tarnyba</w:t>
      </w:r>
      <w:r>
        <w:rPr>
          <w:rFonts w:ascii="Times New Roman" w:hAnsi="Times New Roman" w:cs="Times New Roman"/>
          <w:sz w:val="24"/>
          <w:szCs w:val="24"/>
        </w:rPr>
        <w:t xml:space="preserve"> vykdo </w:t>
      </w:r>
      <w:r w:rsidR="00C20FF6">
        <w:rPr>
          <w:rFonts w:ascii="Times New Roman" w:hAnsi="Times New Roman" w:cs="Times New Roman"/>
          <w:sz w:val="24"/>
          <w:szCs w:val="24"/>
        </w:rPr>
        <w:t>vieną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3643C">
        <w:rPr>
          <w:rFonts w:ascii="Times New Roman" w:hAnsi="Times New Roman" w:cs="Times New Roman"/>
          <w:sz w:val="24"/>
          <w:szCs w:val="24"/>
        </w:rPr>
        <w:t>004</w:t>
      </w:r>
      <w:r w:rsidR="00C20FF6">
        <w:rPr>
          <w:rFonts w:ascii="Times New Roman" w:hAnsi="Times New Roman" w:cs="Times New Roman"/>
          <w:sz w:val="24"/>
          <w:szCs w:val="24"/>
        </w:rPr>
        <w:t xml:space="preserve"> Valdymo programos priemonę 0</w:t>
      </w:r>
      <w:r w:rsidR="0053643C">
        <w:rPr>
          <w:rFonts w:ascii="Times New Roman" w:hAnsi="Times New Roman" w:cs="Times New Roman"/>
          <w:sz w:val="24"/>
          <w:szCs w:val="24"/>
        </w:rPr>
        <w:t>04-01-02-03</w:t>
      </w:r>
      <w:r w:rsidR="00C20FF6">
        <w:rPr>
          <w:rFonts w:ascii="Times New Roman" w:hAnsi="Times New Roman" w:cs="Times New Roman"/>
          <w:sz w:val="24"/>
          <w:szCs w:val="24"/>
        </w:rPr>
        <w:t xml:space="preserve"> Užtikrinti kontrolės ir audito tarnybos darbo funkcionalumą.</w:t>
      </w:r>
    </w:p>
    <w:p w14:paraId="1725480E" w14:textId="43016DB6" w:rsidR="00474E8F" w:rsidRDefault="00C20FF6" w:rsidP="00730977">
      <w:pPr>
        <w:spacing w:line="360" w:lineRule="auto"/>
        <w:ind w:firstLine="129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Tarnybai</w:t>
      </w:r>
      <w:r w:rsidR="00474E8F">
        <w:rPr>
          <w:rFonts w:ascii="Times New Roman" w:hAnsi="Times New Roman" w:cs="Times New Roman"/>
          <w:sz w:val="24"/>
          <w:szCs w:val="24"/>
        </w:rPr>
        <w:t>, kaip juridiniam asmeniui, patvirtintų programų įgyvendinimui 202</w:t>
      </w:r>
      <w:r w:rsidR="00211908">
        <w:rPr>
          <w:rFonts w:ascii="Times New Roman" w:hAnsi="Times New Roman" w:cs="Times New Roman"/>
          <w:sz w:val="24"/>
          <w:szCs w:val="24"/>
        </w:rPr>
        <w:t>5</w:t>
      </w:r>
      <w:r w:rsidR="006028CB">
        <w:rPr>
          <w:rFonts w:ascii="Times New Roman" w:hAnsi="Times New Roman" w:cs="Times New Roman"/>
          <w:sz w:val="24"/>
          <w:szCs w:val="24"/>
        </w:rPr>
        <w:t xml:space="preserve"> </w:t>
      </w:r>
      <w:r w:rsidR="00474E8F">
        <w:rPr>
          <w:rFonts w:ascii="Times New Roman" w:hAnsi="Times New Roman" w:cs="Times New Roman"/>
          <w:sz w:val="24"/>
          <w:szCs w:val="24"/>
        </w:rPr>
        <w:t xml:space="preserve">metams, įskaitant patikslinimus, skirta – </w:t>
      </w:r>
      <w:r>
        <w:rPr>
          <w:rFonts w:ascii="Times New Roman" w:hAnsi="Times New Roman" w:cs="Times New Roman"/>
          <w:sz w:val="24"/>
          <w:szCs w:val="24"/>
        </w:rPr>
        <w:t>9</w:t>
      </w:r>
      <w:r w:rsidR="00211908">
        <w:rPr>
          <w:rFonts w:ascii="Times New Roman" w:hAnsi="Times New Roman" w:cs="Times New Roman"/>
          <w:sz w:val="24"/>
          <w:szCs w:val="24"/>
        </w:rPr>
        <w:t>6705</w:t>
      </w:r>
      <w:r>
        <w:rPr>
          <w:rFonts w:ascii="Times New Roman" w:hAnsi="Times New Roman" w:cs="Times New Roman"/>
          <w:sz w:val="24"/>
          <w:szCs w:val="24"/>
        </w:rPr>
        <w:t>,00</w:t>
      </w:r>
      <w:r w:rsidR="00474E8F">
        <w:rPr>
          <w:rFonts w:ascii="Times New Roman" w:hAnsi="Times New Roman" w:cs="Times New Roman"/>
          <w:sz w:val="24"/>
          <w:szCs w:val="24"/>
        </w:rPr>
        <w:t xml:space="preserve"> Eur.</w:t>
      </w:r>
    </w:p>
    <w:p w14:paraId="1F0A9D19" w14:textId="616C7DD3" w:rsidR="006028CB" w:rsidRDefault="006028CB" w:rsidP="00730977">
      <w:pPr>
        <w:spacing w:line="360" w:lineRule="auto"/>
        <w:ind w:firstLine="129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Biudžetinių įstaigų pajamų </w:t>
      </w:r>
      <w:r w:rsidR="00C20FF6">
        <w:rPr>
          <w:rFonts w:ascii="Times New Roman" w:hAnsi="Times New Roman" w:cs="Times New Roman"/>
          <w:sz w:val="24"/>
          <w:szCs w:val="24"/>
        </w:rPr>
        <w:t>tarnyba neturi.</w:t>
      </w:r>
    </w:p>
    <w:p w14:paraId="5062C161" w14:textId="3769DC06" w:rsidR="00FF3068" w:rsidRDefault="00FF3068" w:rsidP="00730977">
      <w:pPr>
        <w:spacing w:line="360" w:lineRule="auto"/>
        <w:ind w:firstLine="129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Biudžeto išlaidų sąmatos vykdymo 202</w:t>
      </w:r>
      <w:r w:rsidR="00BA62F7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m. </w:t>
      </w:r>
      <w:r w:rsidR="00BA62F7">
        <w:rPr>
          <w:rFonts w:ascii="Times New Roman" w:hAnsi="Times New Roman" w:cs="Times New Roman"/>
          <w:sz w:val="24"/>
          <w:szCs w:val="24"/>
        </w:rPr>
        <w:t>kovo</w:t>
      </w:r>
      <w:r>
        <w:rPr>
          <w:rFonts w:ascii="Times New Roman" w:hAnsi="Times New Roman" w:cs="Times New Roman"/>
          <w:sz w:val="24"/>
          <w:szCs w:val="24"/>
        </w:rPr>
        <w:t xml:space="preserve"> 3</w:t>
      </w:r>
      <w:r w:rsidR="00BA62F7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d. ataskaitoje (</w:t>
      </w:r>
      <w:r w:rsidR="00BA62F7">
        <w:rPr>
          <w:rFonts w:ascii="Times New Roman" w:hAnsi="Times New Roman" w:cs="Times New Roman"/>
          <w:sz w:val="24"/>
          <w:szCs w:val="24"/>
        </w:rPr>
        <w:t>1 priedas)</w:t>
      </w:r>
      <w:r>
        <w:rPr>
          <w:rFonts w:ascii="Times New Roman" w:hAnsi="Times New Roman" w:cs="Times New Roman"/>
          <w:sz w:val="24"/>
          <w:szCs w:val="24"/>
        </w:rPr>
        <w:t xml:space="preserve"> pateikta biudžeto </w:t>
      </w:r>
      <w:r w:rsidR="00551622">
        <w:rPr>
          <w:rFonts w:ascii="Times New Roman" w:hAnsi="Times New Roman" w:cs="Times New Roman"/>
          <w:sz w:val="24"/>
          <w:szCs w:val="24"/>
        </w:rPr>
        <w:t xml:space="preserve">išlaidų </w:t>
      </w:r>
      <w:r>
        <w:rPr>
          <w:rFonts w:ascii="Times New Roman" w:hAnsi="Times New Roman" w:cs="Times New Roman"/>
          <w:sz w:val="24"/>
          <w:szCs w:val="24"/>
        </w:rPr>
        <w:t>sąmatos vykdymo informacija. Informacija teikiama detaliai pagal program</w:t>
      </w:r>
      <w:r w:rsidR="00C20FF6">
        <w:rPr>
          <w:rFonts w:ascii="Times New Roman" w:hAnsi="Times New Roman" w:cs="Times New Roman"/>
          <w:sz w:val="24"/>
          <w:szCs w:val="24"/>
        </w:rPr>
        <w:t>ą</w:t>
      </w:r>
      <w:r w:rsidR="0079275F">
        <w:rPr>
          <w:rFonts w:ascii="Times New Roman" w:hAnsi="Times New Roman" w:cs="Times New Roman"/>
          <w:sz w:val="24"/>
          <w:szCs w:val="24"/>
        </w:rPr>
        <w:t xml:space="preserve"> priemon</w:t>
      </w:r>
      <w:r w:rsidR="00C20FF6">
        <w:rPr>
          <w:rFonts w:ascii="Times New Roman" w:hAnsi="Times New Roman" w:cs="Times New Roman"/>
          <w:sz w:val="24"/>
          <w:szCs w:val="24"/>
        </w:rPr>
        <w:t>ę</w:t>
      </w:r>
      <w:r>
        <w:rPr>
          <w:rFonts w:ascii="Times New Roman" w:hAnsi="Times New Roman" w:cs="Times New Roman"/>
          <w:sz w:val="24"/>
          <w:szCs w:val="24"/>
        </w:rPr>
        <w:t>, finansavimo šaltin</w:t>
      </w:r>
      <w:r w:rsidR="00C20FF6">
        <w:rPr>
          <w:rFonts w:ascii="Times New Roman" w:hAnsi="Times New Roman" w:cs="Times New Roman"/>
          <w:sz w:val="24"/>
          <w:szCs w:val="24"/>
        </w:rPr>
        <w:t>į</w:t>
      </w:r>
      <w:r>
        <w:rPr>
          <w:rFonts w:ascii="Times New Roman" w:hAnsi="Times New Roman" w:cs="Times New Roman"/>
          <w:sz w:val="24"/>
          <w:szCs w:val="24"/>
        </w:rPr>
        <w:t xml:space="preserve"> ir valstybės funkcij</w:t>
      </w:r>
      <w:r w:rsidR="00C20FF6">
        <w:rPr>
          <w:rFonts w:ascii="Times New Roman" w:hAnsi="Times New Roman" w:cs="Times New Roman"/>
          <w:sz w:val="24"/>
          <w:szCs w:val="24"/>
        </w:rPr>
        <w:t>ą.</w:t>
      </w:r>
    </w:p>
    <w:p w14:paraId="651C6A96" w14:textId="02125D74" w:rsidR="00FF3068" w:rsidRDefault="00FF3068" w:rsidP="00730977">
      <w:pPr>
        <w:spacing w:line="360" w:lineRule="auto"/>
        <w:ind w:firstLine="129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Per ataskaitinį laikotarpį </w:t>
      </w:r>
      <w:r w:rsidR="00C20FF6">
        <w:rPr>
          <w:rFonts w:ascii="Times New Roman" w:hAnsi="Times New Roman" w:cs="Times New Roman"/>
          <w:sz w:val="24"/>
          <w:szCs w:val="24"/>
        </w:rPr>
        <w:t>tarnyba</w:t>
      </w:r>
      <w:r>
        <w:rPr>
          <w:rFonts w:ascii="Times New Roman" w:hAnsi="Times New Roman" w:cs="Times New Roman"/>
          <w:sz w:val="24"/>
          <w:szCs w:val="24"/>
        </w:rPr>
        <w:t xml:space="preserve"> iš savivaldybės iždo gavo </w:t>
      </w:r>
      <w:r w:rsidR="00BA62F7">
        <w:rPr>
          <w:rFonts w:ascii="Times New Roman" w:hAnsi="Times New Roman" w:cs="Times New Roman"/>
          <w:sz w:val="24"/>
          <w:szCs w:val="24"/>
        </w:rPr>
        <w:t>22554,22</w:t>
      </w:r>
      <w:r>
        <w:rPr>
          <w:rFonts w:ascii="Times New Roman" w:hAnsi="Times New Roman" w:cs="Times New Roman"/>
          <w:sz w:val="24"/>
          <w:szCs w:val="24"/>
        </w:rPr>
        <w:t xml:space="preserve"> Eur asignavimų</w:t>
      </w:r>
      <w:r w:rsidR="00B8048F">
        <w:rPr>
          <w:rFonts w:ascii="Times New Roman" w:hAnsi="Times New Roman" w:cs="Times New Roman"/>
          <w:sz w:val="24"/>
          <w:szCs w:val="24"/>
        </w:rPr>
        <w:t>, iš jų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8048F">
        <w:rPr>
          <w:rFonts w:ascii="Times New Roman" w:hAnsi="Times New Roman" w:cs="Times New Roman"/>
          <w:sz w:val="24"/>
          <w:szCs w:val="24"/>
        </w:rPr>
        <w:t>p</w:t>
      </w:r>
      <w:r>
        <w:rPr>
          <w:rFonts w:ascii="Times New Roman" w:hAnsi="Times New Roman" w:cs="Times New Roman"/>
          <w:sz w:val="24"/>
          <w:szCs w:val="24"/>
        </w:rPr>
        <w:t xml:space="preserve">anaudoti asignavimai sudaro </w:t>
      </w:r>
      <w:r w:rsidR="00BA62F7">
        <w:rPr>
          <w:rFonts w:ascii="Times New Roman" w:hAnsi="Times New Roman" w:cs="Times New Roman"/>
          <w:sz w:val="24"/>
          <w:szCs w:val="24"/>
        </w:rPr>
        <w:t>22553,57</w:t>
      </w:r>
      <w:r>
        <w:rPr>
          <w:rFonts w:ascii="Times New Roman" w:hAnsi="Times New Roman" w:cs="Times New Roman"/>
          <w:sz w:val="24"/>
          <w:szCs w:val="24"/>
        </w:rPr>
        <w:t xml:space="preserve"> Eur. </w:t>
      </w:r>
    </w:p>
    <w:p w14:paraId="69F2E99F" w14:textId="7C4B948D" w:rsidR="005F6613" w:rsidRDefault="005F6613" w:rsidP="00730977">
      <w:pPr>
        <w:spacing w:line="360" w:lineRule="auto"/>
        <w:ind w:firstLine="129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Biudžeto vykdymo </w:t>
      </w:r>
      <w:r w:rsidR="00165A96">
        <w:rPr>
          <w:rFonts w:ascii="Times New Roman" w:hAnsi="Times New Roman" w:cs="Times New Roman"/>
          <w:sz w:val="24"/>
          <w:szCs w:val="24"/>
        </w:rPr>
        <w:t>ataskaitų aiškinamojo rašto pagal programas, uždavinius ir priemones</w:t>
      </w:r>
      <w:r>
        <w:rPr>
          <w:rFonts w:ascii="Times New Roman" w:hAnsi="Times New Roman" w:cs="Times New Roman"/>
          <w:sz w:val="24"/>
          <w:szCs w:val="24"/>
        </w:rPr>
        <w:t xml:space="preserve"> 202</w:t>
      </w:r>
      <w:r w:rsidR="00C84BB6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m. </w:t>
      </w:r>
      <w:r w:rsidR="00C84BB6">
        <w:rPr>
          <w:rFonts w:ascii="Times New Roman" w:hAnsi="Times New Roman" w:cs="Times New Roman"/>
          <w:sz w:val="24"/>
          <w:szCs w:val="24"/>
        </w:rPr>
        <w:t>kovo</w:t>
      </w:r>
      <w:r>
        <w:rPr>
          <w:rFonts w:ascii="Times New Roman" w:hAnsi="Times New Roman" w:cs="Times New Roman"/>
          <w:sz w:val="24"/>
          <w:szCs w:val="24"/>
        </w:rPr>
        <w:t xml:space="preserve"> 3</w:t>
      </w:r>
      <w:r w:rsidR="00C84BB6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d. ataskaitoje (forma Nr.4) pateikta detali biudžeto vykdymo informacija detalizuojant pagal program</w:t>
      </w:r>
      <w:r w:rsidR="00C20FF6">
        <w:rPr>
          <w:rFonts w:ascii="Times New Roman" w:hAnsi="Times New Roman" w:cs="Times New Roman"/>
          <w:sz w:val="24"/>
          <w:szCs w:val="24"/>
        </w:rPr>
        <w:t>ą</w:t>
      </w:r>
      <w:r>
        <w:rPr>
          <w:rFonts w:ascii="Times New Roman" w:hAnsi="Times New Roman" w:cs="Times New Roman"/>
          <w:sz w:val="24"/>
          <w:szCs w:val="24"/>
        </w:rPr>
        <w:t>, uždavin</w:t>
      </w:r>
      <w:r w:rsidR="00C20FF6">
        <w:rPr>
          <w:rFonts w:ascii="Times New Roman" w:hAnsi="Times New Roman" w:cs="Times New Roman"/>
          <w:sz w:val="24"/>
          <w:szCs w:val="24"/>
        </w:rPr>
        <w:t>į</w:t>
      </w:r>
      <w:r>
        <w:rPr>
          <w:rFonts w:ascii="Times New Roman" w:hAnsi="Times New Roman" w:cs="Times New Roman"/>
          <w:sz w:val="24"/>
          <w:szCs w:val="24"/>
        </w:rPr>
        <w:t xml:space="preserve"> ir priemo</w:t>
      </w:r>
      <w:r w:rsidR="00C20FF6">
        <w:rPr>
          <w:rFonts w:ascii="Times New Roman" w:hAnsi="Times New Roman" w:cs="Times New Roman"/>
          <w:sz w:val="24"/>
          <w:szCs w:val="24"/>
        </w:rPr>
        <w:t>nę</w:t>
      </w:r>
      <w:r>
        <w:rPr>
          <w:rFonts w:ascii="Times New Roman" w:hAnsi="Times New Roman" w:cs="Times New Roman"/>
          <w:sz w:val="24"/>
          <w:szCs w:val="24"/>
        </w:rPr>
        <w:t xml:space="preserve">. Ataskaitinio laikotarpio planas </w:t>
      </w:r>
      <w:r w:rsidR="00C84BB6">
        <w:rPr>
          <w:rFonts w:ascii="Times New Roman" w:hAnsi="Times New Roman" w:cs="Times New Roman"/>
          <w:sz w:val="24"/>
          <w:szCs w:val="24"/>
        </w:rPr>
        <w:t>23559</w:t>
      </w:r>
      <w:r>
        <w:rPr>
          <w:rFonts w:ascii="Times New Roman" w:hAnsi="Times New Roman" w:cs="Times New Roman"/>
          <w:sz w:val="24"/>
          <w:szCs w:val="24"/>
        </w:rPr>
        <w:t xml:space="preserve"> Eur, panaudota finansavimo </w:t>
      </w:r>
      <w:r w:rsidR="00C84BB6">
        <w:rPr>
          <w:rFonts w:ascii="Times New Roman" w:hAnsi="Times New Roman" w:cs="Times New Roman"/>
          <w:sz w:val="24"/>
          <w:szCs w:val="24"/>
        </w:rPr>
        <w:t>22553,57</w:t>
      </w:r>
      <w:r>
        <w:rPr>
          <w:rFonts w:ascii="Times New Roman" w:hAnsi="Times New Roman" w:cs="Times New Roman"/>
          <w:sz w:val="24"/>
          <w:szCs w:val="24"/>
        </w:rPr>
        <w:t xml:space="preserve"> Eur. </w:t>
      </w:r>
    </w:p>
    <w:p w14:paraId="13F79567" w14:textId="79A90251" w:rsidR="006916D5" w:rsidRDefault="006916D5" w:rsidP="00730977">
      <w:pPr>
        <w:spacing w:line="360" w:lineRule="auto"/>
        <w:ind w:firstLine="129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Ataskaitinio laikotarpio pabaigoje </w:t>
      </w:r>
      <w:r w:rsidR="00C20FF6">
        <w:rPr>
          <w:rFonts w:ascii="Times New Roman" w:hAnsi="Times New Roman" w:cs="Times New Roman"/>
          <w:sz w:val="24"/>
          <w:szCs w:val="24"/>
        </w:rPr>
        <w:t>tarnyba</w:t>
      </w:r>
      <w:r>
        <w:rPr>
          <w:rFonts w:ascii="Times New Roman" w:hAnsi="Times New Roman" w:cs="Times New Roman"/>
          <w:sz w:val="24"/>
          <w:szCs w:val="24"/>
        </w:rPr>
        <w:t xml:space="preserve"> pradelsto termino skolų neturėjo.</w:t>
      </w:r>
    </w:p>
    <w:p w14:paraId="31635757" w14:textId="7069577A" w:rsidR="006916D5" w:rsidRDefault="006916D5" w:rsidP="00730977">
      <w:pPr>
        <w:spacing w:line="360" w:lineRule="auto"/>
        <w:ind w:firstLine="129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Lėšų, gautų iš savivaldybės biudžeto</w:t>
      </w:r>
      <w:r w:rsidR="000C4AB3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likuti</w:t>
      </w:r>
      <w:r w:rsidR="007E1C46"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 xml:space="preserve"> ataskaitinio laikotarpio pabaigoje </w:t>
      </w:r>
      <w:r w:rsidR="00C84BB6">
        <w:rPr>
          <w:rFonts w:ascii="Times New Roman" w:hAnsi="Times New Roman" w:cs="Times New Roman"/>
          <w:sz w:val="24"/>
          <w:szCs w:val="24"/>
        </w:rPr>
        <w:t>0,65</w:t>
      </w:r>
      <w:r>
        <w:rPr>
          <w:rFonts w:ascii="Times New Roman" w:hAnsi="Times New Roman" w:cs="Times New Roman"/>
          <w:sz w:val="24"/>
          <w:szCs w:val="24"/>
        </w:rPr>
        <w:t xml:space="preserve"> Eur</w:t>
      </w:r>
      <w:r w:rsidR="006F0AC3">
        <w:rPr>
          <w:rFonts w:ascii="Times New Roman" w:hAnsi="Times New Roman" w:cs="Times New Roman"/>
          <w:sz w:val="24"/>
          <w:szCs w:val="24"/>
        </w:rPr>
        <w:t>. Informacija pateikiama pažymoje apie įstaigos valstybės ir savivaldybės biudžeto lėšų likučius banko sąskaitose</w:t>
      </w:r>
      <w:r w:rsidR="001E58F0">
        <w:rPr>
          <w:rFonts w:ascii="Times New Roman" w:hAnsi="Times New Roman" w:cs="Times New Roman"/>
          <w:sz w:val="24"/>
          <w:szCs w:val="24"/>
        </w:rPr>
        <w:t xml:space="preserve"> 5 priede.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E58F0">
        <w:rPr>
          <w:rFonts w:ascii="Times New Roman" w:hAnsi="Times New Roman" w:cs="Times New Roman"/>
          <w:sz w:val="24"/>
          <w:szCs w:val="24"/>
        </w:rPr>
        <w:t>M</w:t>
      </w:r>
      <w:r w:rsidR="00C20FF6">
        <w:rPr>
          <w:rFonts w:ascii="Times New Roman" w:hAnsi="Times New Roman" w:cs="Times New Roman"/>
          <w:sz w:val="24"/>
          <w:szCs w:val="24"/>
        </w:rPr>
        <w:t>etų pradžioje tarnyba biudžeto lėšų likučio neturėjo.</w:t>
      </w:r>
    </w:p>
    <w:p w14:paraId="26D8D77D" w14:textId="4102F6AD" w:rsidR="005A5932" w:rsidRDefault="005A5932" w:rsidP="00730977">
      <w:pPr>
        <w:spacing w:line="360" w:lineRule="auto"/>
        <w:ind w:firstLine="129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Praėjusiais metais nepanaudoto lėšų likučio, kuris ataskaitiniais metais būtų įskaitytas į nuo metų pradžios gautus asignavimus nėra.</w:t>
      </w:r>
    </w:p>
    <w:p w14:paraId="0BF1C89B" w14:textId="4CA8624C" w:rsidR="00114FDF" w:rsidRDefault="00114FDF" w:rsidP="00730977">
      <w:pPr>
        <w:spacing w:line="360" w:lineRule="auto"/>
        <w:ind w:firstLine="129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Per ataskaitinį laikotarpį</w:t>
      </w:r>
      <w:r w:rsidR="00390436">
        <w:rPr>
          <w:rFonts w:ascii="Times New Roman" w:hAnsi="Times New Roman" w:cs="Times New Roman"/>
          <w:sz w:val="24"/>
          <w:szCs w:val="24"/>
        </w:rPr>
        <w:t xml:space="preserve"> tarnyba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90436">
        <w:rPr>
          <w:rFonts w:ascii="Times New Roman" w:hAnsi="Times New Roman" w:cs="Times New Roman"/>
          <w:sz w:val="24"/>
          <w:szCs w:val="24"/>
        </w:rPr>
        <w:t>bendrai finansuojamų projektų</w:t>
      </w:r>
      <w:r w:rsidR="004B4D9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iš Europos Sąjungos ir (arba) kitos tarptautinės finansinės paramos lėšų </w:t>
      </w:r>
      <w:r w:rsidR="00390436">
        <w:rPr>
          <w:rFonts w:ascii="Times New Roman" w:hAnsi="Times New Roman" w:cs="Times New Roman"/>
          <w:sz w:val="24"/>
          <w:szCs w:val="24"/>
        </w:rPr>
        <w:t>neturėjo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F91EBE6" w14:textId="77777777" w:rsidR="007E1C46" w:rsidRDefault="007E1C46" w:rsidP="007E1C46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6ED8C32" w14:textId="77777777" w:rsidR="007E1C46" w:rsidRDefault="007E1C46" w:rsidP="007E1C46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FFADFA7" w14:textId="0D1ED634" w:rsidR="007E1C46" w:rsidRDefault="00390436" w:rsidP="007E1C4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Kontrolierė</w:t>
      </w:r>
      <w:r w:rsidR="009F0A9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</w:t>
      </w:r>
      <w:r w:rsidR="00A042F6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="009F0A90">
        <w:rPr>
          <w:rFonts w:ascii="Times New Roman" w:hAnsi="Times New Roman" w:cs="Times New Roman"/>
          <w:sz w:val="24"/>
          <w:szCs w:val="24"/>
        </w:rPr>
        <w:t>Asta Domeikienė</w:t>
      </w:r>
      <w:r w:rsidR="00A042F6">
        <w:rPr>
          <w:rFonts w:ascii="Times New Roman" w:hAnsi="Times New Roman" w:cs="Times New Roman"/>
          <w:sz w:val="24"/>
          <w:szCs w:val="24"/>
        </w:rPr>
        <w:t xml:space="preserve">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7E1C4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</w:t>
      </w:r>
    </w:p>
    <w:p w14:paraId="5BBB53F5" w14:textId="77777777" w:rsidR="007E1C46" w:rsidRDefault="007E1C46" w:rsidP="007E1C46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AD7BDE1" w14:textId="6FAA67C6" w:rsidR="007E1C46" w:rsidRDefault="007E1C46" w:rsidP="007E1C4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Apskaitos skyriaus vedėja                                                                                   Vitalija Tumienė</w:t>
      </w:r>
    </w:p>
    <w:p w14:paraId="580CE2EF" w14:textId="77777777" w:rsidR="007E1C46" w:rsidRDefault="007E1C46" w:rsidP="006028CB">
      <w:pPr>
        <w:ind w:firstLine="1290"/>
        <w:rPr>
          <w:rFonts w:ascii="Times New Roman" w:hAnsi="Times New Roman" w:cs="Times New Roman"/>
          <w:sz w:val="24"/>
          <w:szCs w:val="24"/>
        </w:rPr>
      </w:pPr>
    </w:p>
    <w:p w14:paraId="7C740C79" w14:textId="77777777" w:rsidR="007E1C46" w:rsidRDefault="007E1C46" w:rsidP="006028CB">
      <w:pPr>
        <w:ind w:firstLine="1290"/>
        <w:rPr>
          <w:rFonts w:ascii="Times New Roman" w:hAnsi="Times New Roman" w:cs="Times New Roman"/>
          <w:sz w:val="24"/>
          <w:szCs w:val="24"/>
        </w:rPr>
      </w:pPr>
    </w:p>
    <w:p w14:paraId="6A795E6C" w14:textId="77777777" w:rsidR="007E1C46" w:rsidRPr="00474E8F" w:rsidRDefault="007E1C46" w:rsidP="006028CB">
      <w:pPr>
        <w:ind w:firstLine="1290"/>
        <w:rPr>
          <w:rFonts w:ascii="Times New Roman" w:hAnsi="Times New Roman" w:cs="Times New Roman"/>
          <w:sz w:val="24"/>
          <w:szCs w:val="24"/>
        </w:rPr>
      </w:pPr>
    </w:p>
    <w:p w14:paraId="410A8EF4" w14:textId="5643877F" w:rsidR="00474E8F" w:rsidRPr="00474E8F" w:rsidRDefault="00474E8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ab/>
      </w:r>
    </w:p>
    <w:sectPr w:rsidR="00474E8F" w:rsidRPr="00474E8F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643357"/>
    <w:multiLevelType w:val="hybridMultilevel"/>
    <w:tmpl w:val="102E3486"/>
    <w:lvl w:ilvl="0" w:tplc="369A38CA">
      <w:start w:val="1"/>
      <w:numFmt w:val="decimal"/>
      <w:lvlText w:val="%1."/>
      <w:lvlJc w:val="left"/>
      <w:pPr>
        <w:ind w:left="165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70" w:hanging="360"/>
      </w:pPr>
    </w:lvl>
    <w:lvl w:ilvl="2" w:tplc="0427001B" w:tentative="1">
      <w:start w:val="1"/>
      <w:numFmt w:val="lowerRoman"/>
      <w:lvlText w:val="%3."/>
      <w:lvlJc w:val="right"/>
      <w:pPr>
        <w:ind w:left="3090" w:hanging="180"/>
      </w:pPr>
    </w:lvl>
    <w:lvl w:ilvl="3" w:tplc="0427000F" w:tentative="1">
      <w:start w:val="1"/>
      <w:numFmt w:val="decimal"/>
      <w:lvlText w:val="%4."/>
      <w:lvlJc w:val="left"/>
      <w:pPr>
        <w:ind w:left="3810" w:hanging="360"/>
      </w:pPr>
    </w:lvl>
    <w:lvl w:ilvl="4" w:tplc="04270019" w:tentative="1">
      <w:start w:val="1"/>
      <w:numFmt w:val="lowerLetter"/>
      <w:lvlText w:val="%5."/>
      <w:lvlJc w:val="left"/>
      <w:pPr>
        <w:ind w:left="4530" w:hanging="360"/>
      </w:pPr>
    </w:lvl>
    <w:lvl w:ilvl="5" w:tplc="0427001B" w:tentative="1">
      <w:start w:val="1"/>
      <w:numFmt w:val="lowerRoman"/>
      <w:lvlText w:val="%6."/>
      <w:lvlJc w:val="right"/>
      <w:pPr>
        <w:ind w:left="5250" w:hanging="180"/>
      </w:pPr>
    </w:lvl>
    <w:lvl w:ilvl="6" w:tplc="0427000F" w:tentative="1">
      <w:start w:val="1"/>
      <w:numFmt w:val="decimal"/>
      <w:lvlText w:val="%7."/>
      <w:lvlJc w:val="left"/>
      <w:pPr>
        <w:ind w:left="5970" w:hanging="360"/>
      </w:pPr>
    </w:lvl>
    <w:lvl w:ilvl="7" w:tplc="04270019" w:tentative="1">
      <w:start w:val="1"/>
      <w:numFmt w:val="lowerLetter"/>
      <w:lvlText w:val="%8."/>
      <w:lvlJc w:val="left"/>
      <w:pPr>
        <w:ind w:left="6690" w:hanging="360"/>
      </w:pPr>
    </w:lvl>
    <w:lvl w:ilvl="8" w:tplc="0427001B" w:tentative="1">
      <w:start w:val="1"/>
      <w:numFmt w:val="lowerRoman"/>
      <w:lvlText w:val="%9."/>
      <w:lvlJc w:val="right"/>
      <w:pPr>
        <w:ind w:left="7410" w:hanging="180"/>
      </w:pPr>
    </w:lvl>
  </w:abstractNum>
  <w:num w:numId="1" w16cid:durableId="11302449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4E8F"/>
    <w:rsid w:val="000A011B"/>
    <w:rsid w:val="000C4AB3"/>
    <w:rsid w:val="000E55F6"/>
    <w:rsid w:val="00114FDF"/>
    <w:rsid w:val="00165A96"/>
    <w:rsid w:val="001E58F0"/>
    <w:rsid w:val="00211908"/>
    <w:rsid w:val="00251AAC"/>
    <w:rsid w:val="002C4C51"/>
    <w:rsid w:val="00390436"/>
    <w:rsid w:val="003B23A2"/>
    <w:rsid w:val="003C6DF4"/>
    <w:rsid w:val="00474E8F"/>
    <w:rsid w:val="004B2203"/>
    <w:rsid w:val="004B3C24"/>
    <w:rsid w:val="004B4D99"/>
    <w:rsid w:val="004D583C"/>
    <w:rsid w:val="005256D0"/>
    <w:rsid w:val="00530FAB"/>
    <w:rsid w:val="0053643C"/>
    <w:rsid w:val="00551622"/>
    <w:rsid w:val="0057581E"/>
    <w:rsid w:val="005A5932"/>
    <w:rsid w:val="005B30CA"/>
    <w:rsid w:val="005F6613"/>
    <w:rsid w:val="006028CB"/>
    <w:rsid w:val="006916D5"/>
    <w:rsid w:val="006F0AC3"/>
    <w:rsid w:val="00730977"/>
    <w:rsid w:val="0079275F"/>
    <w:rsid w:val="0079570C"/>
    <w:rsid w:val="007A5B02"/>
    <w:rsid w:val="007E1C46"/>
    <w:rsid w:val="008F6F22"/>
    <w:rsid w:val="009F0A90"/>
    <w:rsid w:val="009F119A"/>
    <w:rsid w:val="00A042F6"/>
    <w:rsid w:val="00A270CC"/>
    <w:rsid w:val="00B8048F"/>
    <w:rsid w:val="00BA62F7"/>
    <w:rsid w:val="00C20FF6"/>
    <w:rsid w:val="00C84BB6"/>
    <w:rsid w:val="00D03A30"/>
    <w:rsid w:val="00F23974"/>
    <w:rsid w:val="00F32EBF"/>
    <w:rsid w:val="00FE4D88"/>
    <w:rsid w:val="00FF3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237BF6"/>
  <w15:chartTrackingRefBased/>
  <w15:docId w15:val="{23DE0032-1E0F-4B0C-A2ED-96359C415F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474E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1456</Words>
  <Characters>831</Characters>
  <Application>Microsoft Office Word</Application>
  <DocSecurity>0</DocSecurity>
  <Lines>6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Vitalija Tumienė</dc:creator>
  <cp:keywords/>
  <dc:description/>
  <cp:lastModifiedBy>Vitalija Tumienė</cp:lastModifiedBy>
  <cp:revision>8</cp:revision>
  <cp:lastPrinted>2024-04-09T09:44:00Z</cp:lastPrinted>
  <dcterms:created xsi:type="dcterms:W3CDTF">2025-04-04T11:11:00Z</dcterms:created>
  <dcterms:modified xsi:type="dcterms:W3CDTF">2025-04-04T11:37:00Z</dcterms:modified>
</cp:coreProperties>
</file>